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11" w:rsidRDefault="00495111" w:rsidP="00495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495111" w:rsidRDefault="00495111" w:rsidP="004951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общего собрания граждан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одъельск</w:t>
      </w:r>
      <w:proofErr w:type="spellEnd"/>
    </w:p>
    <w:p w:rsidR="00495111" w:rsidRDefault="00495111" w:rsidP="00495111">
      <w:pPr>
        <w:jc w:val="center"/>
        <w:rPr>
          <w:sz w:val="28"/>
          <w:szCs w:val="28"/>
        </w:rPr>
      </w:pPr>
    </w:p>
    <w:p w:rsidR="00495111" w:rsidRDefault="00495111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</w:p>
    <w:p w:rsidR="00495111" w:rsidRDefault="00495111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культуры              </w:t>
      </w:r>
      <w:r>
        <w:rPr>
          <w:sz w:val="28"/>
          <w:szCs w:val="28"/>
        </w:rPr>
        <w:t xml:space="preserve">                                              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</w:p>
    <w:p w:rsidR="00495111" w:rsidRDefault="00495111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-00 часов </w:t>
      </w:r>
    </w:p>
    <w:p w:rsidR="00495111" w:rsidRDefault="00495111" w:rsidP="00495111">
      <w:pPr>
        <w:jc w:val="both"/>
        <w:rPr>
          <w:sz w:val="28"/>
          <w:szCs w:val="28"/>
        </w:rPr>
      </w:pPr>
    </w:p>
    <w:p w:rsidR="00495111" w:rsidRDefault="00495111" w:rsidP="004951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дня: </w:t>
      </w:r>
    </w:p>
    <w:p w:rsidR="00495111" w:rsidRPr="00116850" w:rsidRDefault="00495111" w:rsidP="0011685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благоустройству населенного пункта на 2018 год.</w:t>
      </w:r>
    </w:p>
    <w:p w:rsidR="00495111" w:rsidRDefault="00495111" w:rsidP="00495111">
      <w:pPr>
        <w:jc w:val="both"/>
        <w:rPr>
          <w:sz w:val="28"/>
          <w:szCs w:val="28"/>
        </w:rPr>
      </w:pPr>
    </w:p>
    <w:p w:rsidR="00495111" w:rsidRDefault="00495111" w:rsidP="004951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На общее собрание граждан </w:t>
      </w:r>
      <w:proofErr w:type="gramStart"/>
      <w:r>
        <w:rPr>
          <w:b/>
          <w:sz w:val="28"/>
          <w:szCs w:val="28"/>
        </w:rPr>
        <w:t>приглашены</w:t>
      </w:r>
      <w:proofErr w:type="gramEnd"/>
      <w:r>
        <w:rPr>
          <w:b/>
          <w:sz w:val="28"/>
          <w:szCs w:val="28"/>
        </w:rPr>
        <w:t xml:space="preserve">: </w:t>
      </w:r>
    </w:p>
    <w:p w:rsidR="00495111" w:rsidRDefault="00495111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Депутаты Совета сельского поселения; </w:t>
      </w:r>
    </w:p>
    <w:p w:rsidR="00495111" w:rsidRDefault="00495111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Председатель и члены Женсовета </w:t>
      </w:r>
    </w:p>
    <w:p w:rsidR="00495111" w:rsidRDefault="00495111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Председатель и члены Совета ветеранов</w:t>
      </w:r>
    </w:p>
    <w:p w:rsidR="00495111" w:rsidRDefault="00495111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граждане сельского поселения </w:t>
      </w:r>
    </w:p>
    <w:p w:rsidR="00495111" w:rsidRDefault="00495111" w:rsidP="00495111">
      <w:pPr>
        <w:jc w:val="both"/>
        <w:rPr>
          <w:sz w:val="28"/>
          <w:szCs w:val="28"/>
        </w:rPr>
      </w:pPr>
    </w:p>
    <w:p w:rsidR="00495111" w:rsidRDefault="00116850" w:rsidP="004951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Присутствуют: 41</w:t>
      </w:r>
      <w:r w:rsidR="00495111">
        <w:rPr>
          <w:b/>
          <w:sz w:val="28"/>
          <w:szCs w:val="28"/>
        </w:rPr>
        <w:t xml:space="preserve"> человек </w:t>
      </w:r>
    </w:p>
    <w:p w:rsidR="00495111" w:rsidRDefault="00495111" w:rsidP="00495111">
      <w:pPr>
        <w:rPr>
          <w:b/>
          <w:sz w:val="28"/>
          <w:szCs w:val="28"/>
        </w:rPr>
      </w:pPr>
    </w:p>
    <w:p w:rsidR="00495111" w:rsidRDefault="00495111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 Глава сельского поселения «</w:t>
      </w:r>
      <w:proofErr w:type="spellStart"/>
      <w:r>
        <w:rPr>
          <w:sz w:val="28"/>
          <w:szCs w:val="28"/>
        </w:rPr>
        <w:t>Подъельск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А.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>Цывунин</w:t>
      </w:r>
      <w:proofErr w:type="spellEnd"/>
    </w:p>
    <w:p w:rsidR="00495111" w:rsidRDefault="00495111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      Ведущий специалист администрации – А.Ю. </w:t>
      </w:r>
      <w:proofErr w:type="spellStart"/>
      <w:r>
        <w:rPr>
          <w:sz w:val="28"/>
          <w:szCs w:val="28"/>
        </w:rPr>
        <w:t>Зюзева</w:t>
      </w:r>
      <w:proofErr w:type="spellEnd"/>
      <w:r>
        <w:rPr>
          <w:sz w:val="28"/>
          <w:szCs w:val="28"/>
        </w:rPr>
        <w:t xml:space="preserve">  </w:t>
      </w:r>
    </w:p>
    <w:p w:rsidR="00495111" w:rsidRDefault="00495111" w:rsidP="00495111">
      <w:pPr>
        <w:jc w:val="both"/>
        <w:rPr>
          <w:sz w:val="28"/>
          <w:szCs w:val="28"/>
        </w:rPr>
      </w:pPr>
    </w:p>
    <w:p w:rsidR="00495111" w:rsidRDefault="00495111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Секретарь комиссии ознакомила с повесткой дня и предоставила слово Главе сельского поселения </w:t>
      </w:r>
      <w:r>
        <w:rPr>
          <w:sz w:val="28"/>
          <w:szCs w:val="28"/>
        </w:rPr>
        <w:t>А.</w:t>
      </w:r>
      <w:r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Цывунину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E434B5" w:rsidRDefault="00E434B5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А.А. </w:t>
      </w:r>
      <w:proofErr w:type="spellStart"/>
      <w:r>
        <w:rPr>
          <w:sz w:val="28"/>
          <w:szCs w:val="28"/>
        </w:rPr>
        <w:t>Цывунин</w:t>
      </w:r>
      <w:proofErr w:type="spellEnd"/>
      <w:r>
        <w:rPr>
          <w:sz w:val="28"/>
          <w:szCs w:val="28"/>
        </w:rPr>
        <w:t xml:space="preserve">: </w:t>
      </w:r>
      <w:proofErr w:type="gramStart"/>
      <w:r w:rsidR="004605AE">
        <w:rPr>
          <w:sz w:val="28"/>
          <w:szCs w:val="28"/>
        </w:rPr>
        <w:t>«</w:t>
      </w:r>
      <w:r>
        <w:rPr>
          <w:sz w:val="28"/>
          <w:szCs w:val="28"/>
        </w:rPr>
        <w:t>В рамках реализации приоритетного проекта «Формирование комфортной городской среды» за счет средств бюджета МО МР «</w:t>
      </w:r>
      <w:proofErr w:type="spellStart"/>
      <w:r>
        <w:rPr>
          <w:sz w:val="28"/>
          <w:szCs w:val="28"/>
        </w:rPr>
        <w:t>Корткеросский</w:t>
      </w:r>
      <w:proofErr w:type="spellEnd"/>
      <w:r>
        <w:rPr>
          <w:sz w:val="28"/>
          <w:szCs w:val="28"/>
        </w:rPr>
        <w:t>»</w:t>
      </w:r>
      <w:r w:rsidR="004605AE">
        <w:rPr>
          <w:sz w:val="28"/>
          <w:szCs w:val="28"/>
        </w:rPr>
        <w:t xml:space="preserve"> из расчета 153</w:t>
      </w:r>
      <w:r>
        <w:rPr>
          <w:sz w:val="28"/>
          <w:szCs w:val="28"/>
        </w:rPr>
        <w:t xml:space="preserve"> рубля на 1 жителя поселения будут выделены средства на благоустройство населенного пункта на 2018 год, поэтому имеется необходимость определить первоочередные работы</w:t>
      </w:r>
      <w:r w:rsidR="0002249E">
        <w:rPr>
          <w:sz w:val="28"/>
          <w:szCs w:val="28"/>
        </w:rPr>
        <w:t xml:space="preserve"> и утвердить план мероприятий </w:t>
      </w:r>
      <w:r>
        <w:rPr>
          <w:sz w:val="28"/>
          <w:szCs w:val="28"/>
        </w:rPr>
        <w:t xml:space="preserve"> по благоустройству населенного пункта</w:t>
      </w:r>
      <w:r w:rsidR="0002249E">
        <w:rPr>
          <w:sz w:val="28"/>
          <w:szCs w:val="28"/>
        </w:rPr>
        <w:t xml:space="preserve"> на  2018 год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02249E">
        <w:rPr>
          <w:sz w:val="28"/>
          <w:szCs w:val="28"/>
        </w:rPr>
        <w:t xml:space="preserve">Предлагаю включить в план работы по благоустройству населенного пункта: </w:t>
      </w:r>
    </w:p>
    <w:p w:rsidR="0002249E" w:rsidRDefault="0002249E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ремонт и покраска </w:t>
      </w:r>
      <w:proofErr w:type="spellStart"/>
      <w:r>
        <w:rPr>
          <w:sz w:val="28"/>
          <w:szCs w:val="28"/>
        </w:rPr>
        <w:t>штакетной</w:t>
      </w:r>
      <w:proofErr w:type="spellEnd"/>
      <w:r>
        <w:rPr>
          <w:sz w:val="28"/>
          <w:szCs w:val="28"/>
        </w:rPr>
        <w:t xml:space="preserve"> изгороди Обелиска павшим воинам в ВОВ;</w:t>
      </w:r>
    </w:p>
    <w:p w:rsidR="0002249E" w:rsidRDefault="0002249E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ремонт изгороди на </w:t>
      </w:r>
      <w:proofErr w:type="spellStart"/>
      <w:r>
        <w:rPr>
          <w:sz w:val="28"/>
          <w:szCs w:val="28"/>
        </w:rPr>
        <w:t>общесельском</w:t>
      </w:r>
      <w:proofErr w:type="spellEnd"/>
      <w:r>
        <w:rPr>
          <w:sz w:val="28"/>
          <w:szCs w:val="28"/>
        </w:rPr>
        <w:t xml:space="preserve"> кладбище; </w:t>
      </w:r>
    </w:p>
    <w:p w:rsidR="0002249E" w:rsidRDefault="0002249E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приобретение светодиодных ламп (уличное освещение). </w:t>
      </w:r>
    </w:p>
    <w:p w:rsidR="00495111" w:rsidRDefault="004605AE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Прошу внести свои предложения по проведению мероприятий на данную сумму». </w:t>
      </w:r>
    </w:p>
    <w:p w:rsidR="004605AE" w:rsidRDefault="004605AE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Депутат Совета СП «</w:t>
      </w:r>
      <w:proofErr w:type="spellStart"/>
      <w:r>
        <w:rPr>
          <w:sz w:val="28"/>
          <w:szCs w:val="28"/>
        </w:rPr>
        <w:t>Подъельск</w:t>
      </w:r>
      <w:proofErr w:type="spellEnd"/>
      <w:r>
        <w:rPr>
          <w:sz w:val="28"/>
          <w:szCs w:val="28"/>
        </w:rPr>
        <w:t xml:space="preserve">» Семяшкина Т.В. предложила включить в план мероприятий косметический ремонт изгороди детской площадки. </w:t>
      </w:r>
    </w:p>
    <w:p w:rsidR="004605AE" w:rsidRDefault="004605AE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поселения ответил, что для детской площадки кроме косметического ремонта изгороди необходимо провести замену игрового инвентаря</w:t>
      </w:r>
      <w:r w:rsidR="008C12AA">
        <w:rPr>
          <w:sz w:val="28"/>
          <w:szCs w:val="28"/>
        </w:rPr>
        <w:t xml:space="preserve"> (качели, горка, домики, фигуры)</w:t>
      </w:r>
      <w:r>
        <w:rPr>
          <w:sz w:val="28"/>
          <w:szCs w:val="28"/>
        </w:rPr>
        <w:t>, которая требует  больш</w:t>
      </w:r>
      <w:r w:rsidR="00C44742">
        <w:rPr>
          <w:sz w:val="28"/>
          <w:szCs w:val="28"/>
        </w:rPr>
        <w:t>их</w:t>
      </w:r>
      <w:r>
        <w:rPr>
          <w:sz w:val="28"/>
          <w:szCs w:val="28"/>
        </w:rPr>
        <w:t xml:space="preserve"> финанс</w:t>
      </w:r>
      <w:r w:rsidR="00C44742">
        <w:rPr>
          <w:sz w:val="28"/>
          <w:szCs w:val="28"/>
        </w:rPr>
        <w:t xml:space="preserve">овых вложений, поэтому модернизацией детской площадки </w:t>
      </w:r>
      <w:r>
        <w:rPr>
          <w:sz w:val="28"/>
          <w:szCs w:val="28"/>
        </w:rPr>
        <w:t xml:space="preserve"> на территории поселения </w:t>
      </w:r>
      <w:r w:rsidR="00C44742">
        <w:rPr>
          <w:sz w:val="28"/>
          <w:szCs w:val="28"/>
        </w:rPr>
        <w:t xml:space="preserve">будет </w:t>
      </w:r>
      <w:r>
        <w:rPr>
          <w:sz w:val="28"/>
          <w:szCs w:val="28"/>
        </w:rPr>
        <w:t xml:space="preserve"> заниматься</w:t>
      </w:r>
      <w:r w:rsidR="00C44742">
        <w:rPr>
          <w:sz w:val="28"/>
          <w:szCs w:val="28"/>
        </w:rPr>
        <w:t xml:space="preserve"> ТОС</w:t>
      </w:r>
      <w:r>
        <w:rPr>
          <w:sz w:val="28"/>
          <w:szCs w:val="28"/>
        </w:rPr>
        <w:t xml:space="preserve">. </w:t>
      </w:r>
    </w:p>
    <w:p w:rsidR="008C12AA" w:rsidRDefault="00C44742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По вопросу утверждения плана мероприятий по благоустройству населенного пункта</w:t>
      </w:r>
      <w:r w:rsidR="008C12AA">
        <w:rPr>
          <w:sz w:val="28"/>
          <w:szCs w:val="28"/>
        </w:rPr>
        <w:t xml:space="preserve">, предложенного главой сельского поселения – </w:t>
      </w:r>
      <w:proofErr w:type="spellStart"/>
      <w:r w:rsidR="008C12AA">
        <w:rPr>
          <w:sz w:val="28"/>
          <w:szCs w:val="28"/>
        </w:rPr>
        <w:t>Цывуниным</w:t>
      </w:r>
      <w:proofErr w:type="spellEnd"/>
      <w:r w:rsidR="008C12AA">
        <w:rPr>
          <w:sz w:val="28"/>
          <w:szCs w:val="28"/>
        </w:rPr>
        <w:t xml:space="preserve">  А.А., </w:t>
      </w:r>
    </w:p>
    <w:p w:rsidR="008C12AA" w:rsidRDefault="008C12AA" w:rsidP="00495111">
      <w:pPr>
        <w:jc w:val="both"/>
        <w:rPr>
          <w:sz w:val="28"/>
          <w:szCs w:val="28"/>
        </w:rPr>
      </w:pPr>
    </w:p>
    <w:p w:rsidR="008C12AA" w:rsidRDefault="008C12AA" w:rsidP="008C1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C12AA"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Утвердить и </w:t>
      </w:r>
      <w:r>
        <w:rPr>
          <w:sz w:val="28"/>
          <w:szCs w:val="28"/>
        </w:rPr>
        <w:t xml:space="preserve">включить в план работы по благоустройству населенного пункта: </w:t>
      </w:r>
    </w:p>
    <w:p w:rsidR="008C12AA" w:rsidRDefault="008C12AA" w:rsidP="008C1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ремонт и покраска </w:t>
      </w:r>
      <w:proofErr w:type="spellStart"/>
      <w:r>
        <w:rPr>
          <w:sz w:val="28"/>
          <w:szCs w:val="28"/>
        </w:rPr>
        <w:t>штакетной</w:t>
      </w:r>
      <w:proofErr w:type="spellEnd"/>
      <w:r>
        <w:rPr>
          <w:sz w:val="28"/>
          <w:szCs w:val="28"/>
        </w:rPr>
        <w:t xml:space="preserve"> изгороди Обелиска павшим воинам в ВОВ;</w:t>
      </w:r>
    </w:p>
    <w:p w:rsidR="008C12AA" w:rsidRDefault="008C12AA" w:rsidP="008C1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ремонт изгороди на </w:t>
      </w:r>
      <w:proofErr w:type="spellStart"/>
      <w:r>
        <w:rPr>
          <w:sz w:val="28"/>
          <w:szCs w:val="28"/>
        </w:rPr>
        <w:t>общесельском</w:t>
      </w:r>
      <w:proofErr w:type="spellEnd"/>
      <w:r>
        <w:rPr>
          <w:sz w:val="28"/>
          <w:szCs w:val="28"/>
        </w:rPr>
        <w:t xml:space="preserve"> кладбище; </w:t>
      </w:r>
    </w:p>
    <w:p w:rsidR="008C12AA" w:rsidRDefault="008C12AA" w:rsidP="008C1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приобретение светодиодных ламп (уличное освещение). </w:t>
      </w:r>
    </w:p>
    <w:p w:rsidR="008C12AA" w:rsidRDefault="008C12AA" w:rsidP="008C12AA">
      <w:pPr>
        <w:jc w:val="both"/>
        <w:rPr>
          <w:sz w:val="28"/>
          <w:szCs w:val="28"/>
        </w:rPr>
      </w:pPr>
    </w:p>
    <w:p w:rsidR="008C12AA" w:rsidRDefault="008C12AA" w:rsidP="008C1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– 41</w:t>
      </w:r>
    </w:p>
    <w:p w:rsidR="008C12AA" w:rsidRDefault="008C12AA" w:rsidP="008C1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Против – нет</w:t>
      </w:r>
    </w:p>
    <w:p w:rsidR="008C12AA" w:rsidRDefault="008C12AA" w:rsidP="008C1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Воздержались – нет. </w:t>
      </w:r>
    </w:p>
    <w:p w:rsidR="008C12AA" w:rsidRDefault="008C12AA" w:rsidP="008C12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 принято. </w:t>
      </w:r>
    </w:p>
    <w:p w:rsidR="00C44742" w:rsidRDefault="008C12AA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742">
        <w:rPr>
          <w:sz w:val="28"/>
          <w:szCs w:val="28"/>
        </w:rPr>
        <w:t xml:space="preserve">    </w:t>
      </w:r>
    </w:p>
    <w:p w:rsidR="00495111" w:rsidRDefault="00495111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12AA">
        <w:rPr>
          <w:sz w:val="28"/>
          <w:szCs w:val="28"/>
        </w:rPr>
        <w:t xml:space="preserve">Также Глава поселения – </w:t>
      </w:r>
      <w:proofErr w:type="spellStart"/>
      <w:r w:rsidR="008C12AA">
        <w:rPr>
          <w:sz w:val="28"/>
          <w:szCs w:val="28"/>
        </w:rPr>
        <w:t>Цывунин</w:t>
      </w:r>
      <w:proofErr w:type="spellEnd"/>
      <w:r w:rsidR="008C12AA">
        <w:rPr>
          <w:sz w:val="28"/>
          <w:szCs w:val="28"/>
        </w:rPr>
        <w:t xml:space="preserve"> А.А. </w:t>
      </w:r>
      <w:r>
        <w:rPr>
          <w:sz w:val="28"/>
          <w:szCs w:val="28"/>
        </w:rPr>
        <w:t>обратил</w:t>
      </w:r>
      <w:r w:rsidR="008C12AA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 к </w:t>
      </w:r>
      <w:r w:rsidR="008C12AA">
        <w:rPr>
          <w:sz w:val="28"/>
          <w:szCs w:val="28"/>
        </w:rPr>
        <w:t xml:space="preserve">присутствующим </w:t>
      </w:r>
      <w:r>
        <w:rPr>
          <w:sz w:val="28"/>
          <w:szCs w:val="28"/>
        </w:rPr>
        <w:t>об</w:t>
      </w:r>
      <w:r w:rsidR="008C12AA">
        <w:rPr>
          <w:sz w:val="28"/>
          <w:szCs w:val="28"/>
        </w:rPr>
        <w:t xml:space="preserve"> активном</w:t>
      </w:r>
      <w:r>
        <w:rPr>
          <w:sz w:val="28"/>
          <w:szCs w:val="28"/>
        </w:rPr>
        <w:t xml:space="preserve"> участи</w:t>
      </w:r>
      <w:r w:rsidR="008C12AA">
        <w:rPr>
          <w:sz w:val="28"/>
          <w:szCs w:val="28"/>
        </w:rPr>
        <w:t>и  жителей села в субботниках</w:t>
      </w:r>
      <w:r>
        <w:rPr>
          <w:sz w:val="28"/>
          <w:szCs w:val="28"/>
        </w:rPr>
        <w:t xml:space="preserve"> по уборке населенного пунк</w:t>
      </w:r>
      <w:r w:rsidR="008C12AA">
        <w:rPr>
          <w:sz w:val="28"/>
          <w:szCs w:val="28"/>
        </w:rPr>
        <w:t xml:space="preserve">та и </w:t>
      </w:r>
      <w:proofErr w:type="spellStart"/>
      <w:r w:rsidR="008C12AA">
        <w:rPr>
          <w:sz w:val="28"/>
          <w:szCs w:val="28"/>
        </w:rPr>
        <w:t>общесельского</w:t>
      </w:r>
      <w:proofErr w:type="spellEnd"/>
      <w:r w:rsidR="008C12AA">
        <w:rPr>
          <w:sz w:val="28"/>
          <w:szCs w:val="28"/>
        </w:rPr>
        <w:t xml:space="preserve"> кладбища, который будет проходить 4, </w:t>
      </w:r>
      <w:r>
        <w:rPr>
          <w:sz w:val="28"/>
          <w:szCs w:val="28"/>
        </w:rPr>
        <w:t>5</w:t>
      </w:r>
      <w:r w:rsidR="008C12AA">
        <w:rPr>
          <w:sz w:val="28"/>
          <w:szCs w:val="28"/>
        </w:rPr>
        <w:t>, 25 и 26</w:t>
      </w:r>
      <w:r>
        <w:rPr>
          <w:sz w:val="28"/>
          <w:szCs w:val="28"/>
        </w:rPr>
        <w:t xml:space="preserve"> мая. </w:t>
      </w:r>
      <w:r w:rsidR="00271516">
        <w:rPr>
          <w:sz w:val="28"/>
          <w:szCs w:val="28"/>
        </w:rPr>
        <w:t xml:space="preserve">Перед проведением субботников будут вывешены объявления. </w:t>
      </w:r>
    </w:p>
    <w:p w:rsidR="00495111" w:rsidRDefault="00271516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Данная информация была принята к сведению.  </w:t>
      </w:r>
    </w:p>
    <w:p w:rsidR="00271516" w:rsidRDefault="00271516" w:rsidP="00495111">
      <w:pPr>
        <w:jc w:val="both"/>
        <w:rPr>
          <w:sz w:val="28"/>
          <w:szCs w:val="28"/>
        </w:rPr>
      </w:pPr>
    </w:p>
    <w:p w:rsidR="00271516" w:rsidRDefault="00271516" w:rsidP="00495111">
      <w:pPr>
        <w:jc w:val="both"/>
        <w:rPr>
          <w:sz w:val="28"/>
          <w:szCs w:val="28"/>
        </w:rPr>
      </w:pPr>
    </w:p>
    <w:p w:rsidR="00495111" w:rsidRDefault="00495111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А.</w:t>
      </w:r>
      <w:r w:rsidR="00271516">
        <w:rPr>
          <w:sz w:val="28"/>
          <w:szCs w:val="28"/>
        </w:rPr>
        <w:t xml:space="preserve">А. </w:t>
      </w:r>
      <w:proofErr w:type="spellStart"/>
      <w:r w:rsidR="00271516">
        <w:rPr>
          <w:sz w:val="28"/>
          <w:szCs w:val="28"/>
        </w:rPr>
        <w:t>Цывунин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</w:t>
      </w:r>
    </w:p>
    <w:p w:rsidR="00271516" w:rsidRDefault="00271516" w:rsidP="00495111">
      <w:pPr>
        <w:jc w:val="both"/>
        <w:rPr>
          <w:sz w:val="28"/>
          <w:szCs w:val="28"/>
        </w:rPr>
      </w:pPr>
    </w:p>
    <w:p w:rsidR="00495111" w:rsidRDefault="00495111" w:rsidP="0049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А.Ю. </w:t>
      </w:r>
      <w:proofErr w:type="spellStart"/>
      <w:r>
        <w:rPr>
          <w:sz w:val="28"/>
          <w:szCs w:val="28"/>
        </w:rPr>
        <w:t>Зюзева</w:t>
      </w:r>
      <w:proofErr w:type="spellEnd"/>
      <w:r>
        <w:rPr>
          <w:sz w:val="28"/>
          <w:szCs w:val="28"/>
        </w:rPr>
        <w:t xml:space="preserve"> </w:t>
      </w:r>
    </w:p>
    <w:p w:rsidR="00495111" w:rsidRDefault="00495111" w:rsidP="00495111">
      <w:pPr>
        <w:jc w:val="both"/>
        <w:rPr>
          <w:sz w:val="28"/>
          <w:szCs w:val="28"/>
        </w:rPr>
      </w:pPr>
    </w:p>
    <w:p w:rsidR="00495111" w:rsidRDefault="00495111" w:rsidP="00495111">
      <w:pPr>
        <w:jc w:val="both"/>
        <w:rPr>
          <w:sz w:val="28"/>
          <w:szCs w:val="28"/>
        </w:rPr>
      </w:pPr>
    </w:p>
    <w:p w:rsidR="00495111" w:rsidRDefault="00495111" w:rsidP="00495111">
      <w:pPr>
        <w:jc w:val="both"/>
        <w:rPr>
          <w:sz w:val="28"/>
          <w:szCs w:val="28"/>
        </w:rPr>
      </w:pPr>
    </w:p>
    <w:p w:rsidR="009223B5" w:rsidRDefault="009223B5"/>
    <w:sectPr w:rsidR="0092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7FFE"/>
    <w:multiLevelType w:val="hybridMultilevel"/>
    <w:tmpl w:val="C7664E22"/>
    <w:lvl w:ilvl="0" w:tplc="225CA9A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C7"/>
    <w:rsid w:val="0002249E"/>
    <w:rsid w:val="00116850"/>
    <w:rsid w:val="00271516"/>
    <w:rsid w:val="004605AE"/>
    <w:rsid w:val="00495111"/>
    <w:rsid w:val="008C12AA"/>
    <w:rsid w:val="009223B5"/>
    <w:rsid w:val="00985DC7"/>
    <w:rsid w:val="00C44742"/>
    <w:rsid w:val="00E4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Бедная Настя</dc:creator>
  <cp:keywords/>
  <dc:description/>
  <cp:lastModifiedBy>Бедная Настя</cp:lastModifiedBy>
  <cp:revision>4</cp:revision>
  <cp:lastPrinted>2018-02-21T13:26:00Z</cp:lastPrinted>
  <dcterms:created xsi:type="dcterms:W3CDTF">2018-02-21T09:42:00Z</dcterms:created>
  <dcterms:modified xsi:type="dcterms:W3CDTF">2018-02-21T13:29:00Z</dcterms:modified>
</cp:coreProperties>
</file>